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016" w:rsidRPr="00DE2016" w:rsidRDefault="00DE2016" w:rsidP="00DE20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E20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 рекомендациях родителям на период эпидемии </w:t>
      </w:r>
      <w:proofErr w:type="spellStart"/>
      <w:r w:rsidRPr="00DE20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коронавирусной</w:t>
      </w:r>
      <w:proofErr w:type="spellEnd"/>
      <w:r w:rsidRPr="00DE20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инфекции</w:t>
      </w:r>
    </w:p>
    <w:p w:rsidR="00DE2016" w:rsidRPr="00DE2016" w:rsidRDefault="00DE2016" w:rsidP="00DE2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>28.03.2020 г.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>3.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 местам общественного пользования, которые не следует посещать, относятся детские площадки дворов и парков. 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Гулять с детьми можно на собственных приусадебных участках и площадках, находящихся в индивидуальном пользовании.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 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Следует помнить, что при достаточной влажности и невысокой температуре </w:t>
      </w:r>
      <w:proofErr w:type="spellStart"/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DE2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16" w:rsidRPr="00DE2016" w:rsidRDefault="00DE2016" w:rsidP="00DE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E20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B7C915A" wp14:editId="79A1D35E">
            <wp:extent cx="6537600" cy="4622400"/>
            <wp:effectExtent l="0" t="0" r="0" b="6985"/>
            <wp:docPr id="2" name="Рисунок 2" descr="https://www.rospotrebnadzor.ru/files/news/A4-Roditeli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Roditeli_1980x1400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600" cy="46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E2016" w:rsidRPr="00DE2016" w:rsidRDefault="00DE2016" w:rsidP="00DE2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5B6" w:rsidRDefault="00C025B6"/>
    <w:sectPr w:rsidR="00C02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B1"/>
    <w:rsid w:val="00541354"/>
    <w:rsid w:val="00B452B1"/>
    <w:rsid w:val="00C025B6"/>
    <w:rsid w:val="00DE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9C7D5-BAFE-40F2-9C74-5EF4DBD2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1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Алла Рудольфовна</dc:creator>
  <cp:keywords/>
  <dc:description/>
  <cp:lastModifiedBy>Шемякина Алла Рудольфовна</cp:lastModifiedBy>
  <cp:revision>3</cp:revision>
  <cp:lastPrinted>2020-09-01T07:22:00Z</cp:lastPrinted>
  <dcterms:created xsi:type="dcterms:W3CDTF">2020-09-01T06:22:00Z</dcterms:created>
  <dcterms:modified xsi:type="dcterms:W3CDTF">2020-09-01T07:23:00Z</dcterms:modified>
</cp:coreProperties>
</file>